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6AA97" w14:textId="77777777" w:rsidR="00E44583" w:rsidRPr="00255C97" w:rsidRDefault="00255C97" w:rsidP="00255C97">
      <w:pPr>
        <w:spacing w:after="0" w:line="240" w:lineRule="auto"/>
        <w:jc w:val="center"/>
        <w:rPr>
          <w:b/>
          <w:i/>
          <w:sz w:val="40"/>
          <w:szCs w:val="40"/>
        </w:rPr>
      </w:pPr>
      <w:r w:rsidRPr="00255C97">
        <w:rPr>
          <w:b/>
          <w:i/>
          <w:sz w:val="40"/>
          <w:szCs w:val="40"/>
        </w:rPr>
        <w:t>CAMBRIDGE TOWNSHIP</w:t>
      </w:r>
    </w:p>
    <w:p w14:paraId="512B4443" w14:textId="77777777" w:rsidR="00255C97" w:rsidRPr="00255C97" w:rsidRDefault="00C923B1" w:rsidP="00255C97">
      <w:pPr>
        <w:spacing w:after="0" w:line="240" w:lineRule="auto"/>
        <w:jc w:val="center"/>
        <w:rPr>
          <w:b/>
          <w:i/>
          <w:sz w:val="40"/>
          <w:szCs w:val="40"/>
        </w:rPr>
      </w:pPr>
      <w:r>
        <w:rPr>
          <w:b/>
          <w:i/>
          <w:sz w:val="40"/>
          <w:szCs w:val="40"/>
        </w:rPr>
        <w:t>3568 337</w:t>
      </w:r>
      <w:r w:rsidRPr="00C923B1">
        <w:rPr>
          <w:b/>
          <w:i/>
          <w:sz w:val="40"/>
          <w:szCs w:val="40"/>
          <w:vertAlign w:val="superscript"/>
        </w:rPr>
        <w:t>TH</w:t>
      </w:r>
      <w:r>
        <w:rPr>
          <w:b/>
          <w:i/>
          <w:sz w:val="40"/>
          <w:szCs w:val="40"/>
        </w:rPr>
        <w:t xml:space="preserve"> AVE NE</w:t>
      </w:r>
    </w:p>
    <w:p w14:paraId="03E69D47" w14:textId="77777777" w:rsidR="00255C97" w:rsidRPr="00255C97" w:rsidRDefault="00255C97" w:rsidP="00255C97">
      <w:pPr>
        <w:spacing w:after="0" w:line="240" w:lineRule="auto"/>
        <w:jc w:val="center"/>
        <w:rPr>
          <w:b/>
          <w:i/>
          <w:sz w:val="40"/>
          <w:szCs w:val="40"/>
        </w:rPr>
      </w:pPr>
      <w:r w:rsidRPr="00255C97">
        <w:rPr>
          <w:b/>
          <w:i/>
          <w:sz w:val="40"/>
          <w:szCs w:val="40"/>
        </w:rPr>
        <w:t>CAMBRIDGE, MINNESOTA 55008</w:t>
      </w:r>
    </w:p>
    <w:p w14:paraId="412C6597" w14:textId="77777777" w:rsidR="00255C97" w:rsidRDefault="00255C97" w:rsidP="00255C97">
      <w:pPr>
        <w:spacing w:after="0" w:line="240" w:lineRule="auto"/>
      </w:pPr>
    </w:p>
    <w:p w14:paraId="5F421F8E" w14:textId="77777777" w:rsidR="009137E2" w:rsidRDefault="009137E2" w:rsidP="00255C97">
      <w:pPr>
        <w:spacing w:after="0" w:line="240" w:lineRule="auto"/>
      </w:pPr>
    </w:p>
    <w:p w14:paraId="06C1724A" w14:textId="77777777" w:rsidR="00486BAA" w:rsidRDefault="009137E2" w:rsidP="00255C97">
      <w:pPr>
        <w:spacing w:after="0" w:line="240" w:lineRule="auto"/>
        <w:rPr>
          <w:sz w:val="24"/>
          <w:szCs w:val="24"/>
        </w:rPr>
      </w:pPr>
      <w:r>
        <w:rPr>
          <w:sz w:val="24"/>
          <w:szCs w:val="24"/>
        </w:rPr>
        <w:t>TO:</w:t>
      </w:r>
      <w:r w:rsidR="00486BAA">
        <w:rPr>
          <w:sz w:val="24"/>
          <w:szCs w:val="24"/>
        </w:rPr>
        <w:t xml:space="preserve">  Isanti County Auditor</w:t>
      </w:r>
      <w:r w:rsidR="00486BAA">
        <w:rPr>
          <w:sz w:val="24"/>
          <w:szCs w:val="24"/>
        </w:rPr>
        <w:tab/>
      </w:r>
    </w:p>
    <w:p w14:paraId="464A4358" w14:textId="77777777" w:rsidR="00893598" w:rsidRDefault="00F93811" w:rsidP="00255C97">
      <w:pPr>
        <w:spacing w:after="0" w:line="240" w:lineRule="auto"/>
        <w:rPr>
          <w:sz w:val="24"/>
          <w:szCs w:val="24"/>
        </w:rPr>
      </w:pPr>
      <w:r>
        <w:rPr>
          <w:sz w:val="24"/>
          <w:szCs w:val="24"/>
        </w:rPr>
        <w:tab/>
      </w:r>
    </w:p>
    <w:p w14:paraId="2A06653B" w14:textId="77777777" w:rsidR="00486BAA" w:rsidRDefault="00486BAA" w:rsidP="00DD2602">
      <w:pPr>
        <w:spacing w:after="0" w:line="240" w:lineRule="auto"/>
        <w:rPr>
          <w:sz w:val="24"/>
          <w:szCs w:val="24"/>
        </w:rPr>
      </w:pPr>
      <w:r>
        <w:rPr>
          <w:sz w:val="24"/>
          <w:szCs w:val="24"/>
        </w:rPr>
        <w:t>FROM:</w:t>
      </w:r>
      <w:r>
        <w:rPr>
          <w:sz w:val="24"/>
          <w:szCs w:val="24"/>
        </w:rPr>
        <w:tab/>
        <w:t xml:space="preserve"> Cambridge Township </w:t>
      </w:r>
    </w:p>
    <w:p w14:paraId="52664F3D" w14:textId="77777777" w:rsidR="001623D5" w:rsidRDefault="001623D5" w:rsidP="00DD2602">
      <w:pPr>
        <w:spacing w:after="0" w:line="240" w:lineRule="auto"/>
        <w:rPr>
          <w:sz w:val="24"/>
          <w:szCs w:val="24"/>
        </w:rPr>
      </w:pPr>
    </w:p>
    <w:p w14:paraId="39FAC9F3" w14:textId="23E1EA7A" w:rsidR="001623D5" w:rsidRDefault="001623D5" w:rsidP="00DD2602">
      <w:pPr>
        <w:spacing w:after="0" w:line="240" w:lineRule="auto"/>
        <w:rPr>
          <w:sz w:val="24"/>
          <w:szCs w:val="24"/>
        </w:rPr>
      </w:pPr>
      <w:r>
        <w:rPr>
          <w:sz w:val="24"/>
          <w:szCs w:val="24"/>
        </w:rPr>
        <w:t xml:space="preserve">DATE:  </w:t>
      </w:r>
      <w:r w:rsidR="00586DAC">
        <w:rPr>
          <w:sz w:val="24"/>
          <w:szCs w:val="24"/>
        </w:rPr>
        <w:t xml:space="preserve">December </w:t>
      </w:r>
      <w:r w:rsidR="00B25D8E">
        <w:rPr>
          <w:sz w:val="24"/>
          <w:szCs w:val="24"/>
        </w:rPr>
        <w:t>16</w:t>
      </w:r>
      <w:r w:rsidR="0011380F">
        <w:rPr>
          <w:sz w:val="24"/>
          <w:szCs w:val="24"/>
        </w:rPr>
        <w:t>, 20</w:t>
      </w:r>
      <w:r w:rsidR="00BB0EFD">
        <w:rPr>
          <w:sz w:val="24"/>
          <w:szCs w:val="24"/>
        </w:rPr>
        <w:t>2</w:t>
      </w:r>
      <w:r w:rsidR="00B25D8E">
        <w:rPr>
          <w:sz w:val="24"/>
          <w:szCs w:val="24"/>
        </w:rPr>
        <w:t>4</w:t>
      </w:r>
    </w:p>
    <w:p w14:paraId="6522539B" w14:textId="77777777" w:rsidR="00893598" w:rsidRDefault="006A1443" w:rsidP="00DD2602">
      <w:pPr>
        <w:spacing w:after="0" w:line="240" w:lineRule="auto"/>
        <w:rPr>
          <w:sz w:val="24"/>
          <w:szCs w:val="24"/>
        </w:rPr>
      </w:pPr>
      <w:r>
        <w:rPr>
          <w:sz w:val="24"/>
          <w:szCs w:val="24"/>
        </w:rPr>
        <w:tab/>
      </w:r>
      <w:r w:rsidR="005E1E14">
        <w:rPr>
          <w:sz w:val="24"/>
          <w:szCs w:val="24"/>
        </w:rPr>
        <w:t xml:space="preserve"> </w:t>
      </w:r>
      <w:r w:rsidR="00893598">
        <w:rPr>
          <w:sz w:val="24"/>
          <w:szCs w:val="24"/>
        </w:rPr>
        <w:t xml:space="preserve"> </w:t>
      </w:r>
    </w:p>
    <w:p w14:paraId="70EE4376" w14:textId="77777777" w:rsidR="00893598" w:rsidRDefault="00893598" w:rsidP="00255C97">
      <w:pPr>
        <w:spacing w:after="0" w:line="240" w:lineRule="auto"/>
        <w:rPr>
          <w:sz w:val="24"/>
          <w:szCs w:val="24"/>
        </w:rPr>
      </w:pPr>
      <w:r>
        <w:rPr>
          <w:sz w:val="24"/>
          <w:szCs w:val="24"/>
        </w:rPr>
        <w:t xml:space="preserve">SUBJECT: </w:t>
      </w:r>
      <w:r w:rsidR="00486BAA">
        <w:rPr>
          <w:sz w:val="24"/>
          <w:szCs w:val="24"/>
        </w:rPr>
        <w:t xml:space="preserve"> Notice to Auditor of Cambridge Township Election</w:t>
      </w:r>
    </w:p>
    <w:p w14:paraId="7F9F041E" w14:textId="77777777" w:rsidR="00486BAA" w:rsidRDefault="00486BAA" w:rsidP="00255C97">
      <w:pPr>
        <w:spacing w:after="0" w:line="240" w:lineRule="auto"/>
        <w:rPr>
          <w:sz w:val="24"/>
          <w:szCs w:val="24"/>
        </w:rPr>
      </w:pPr>
    </w:p>
    <w:p w14:paraId="126DF5A7" w14:textId="77777777" w:rsidR="00486BAA" w:rsidRDefault="00486BAA" w:rsidP="00255C97">
      <w:pPr>
        <w:spacing w:after="0" w:line="240" w:lineRule="auto"/>
        <w:rPr>
          <w:sz w:val="24"/>
          <w:szCs w:val="24"/>
        </w:rPr>
      </w:pPr>
    </w:p>
    <w:p w14:paraId="1F75B9CC" w14:textId="77777777" w:rsidR="001A3A84" w:rsidRDefault="00486BAA" w:rsidP="00255C97">
      <w:pPr>
        <w:spacing w:after="0" w:line="240" w:lineRule="auto"/>
        <w:rPr>
          <w:sz w:val="24"/>
          <w:szCs w:val="24"/>
        </w:rPr>
      </w:pPr>
      <w:r>
        <w:rPr>
          <w:sz w:val="24"/>
          <w:szCs w:val="24"/>
        </w:rPr>
        <w:t>Isanti County Auditor,</w:t>
      </w:r>
    </w:p>
    <w:p w14:paraId="02658E72" w14:textId="77777777" w:rsidR="00486BAA" w:rsidRDefault="00486BAA" w:rsidP="00255C97">
      <w:pPr>
        <w:spacing w:after="0" w:line="240" w:lineRule="auto"/>
        <w:rPr>
          <w:sz w:val="24"/>
          <w:szCs w:val="24"/>
        </w:rPr>
      </w:pPr>
    </w:p>
    <w:p w14:paraId="0D165BE5" w14:textId="77777777" w:rsidR="00486BAA" w:rsidRDefault="00486BAA" w:rsidP="00255C97">
      <w:pPr>
        <w:spacing w:after="0" w:line="240" w:lineRule="auto"/>
        <w:rPr>
          <w:sz w:val="24"/>
          <w:szCs w:val="24"/>
        </w:rPr>
      </w:pPr>
      <w:r>
        <w:rPr>
          <w:sz w:val="24"/>
          <w:szCs w:val="24"/>
        </w:rPr>
        <w:t>At least 74 days before every municipal election, the municipal clerk shall provide a written notice to the county auditor, including the date of the election, the offices to be voted on at the election, and the title and language for each ballot question to be voted on at the election</w:t>
      </w:r>
    </w:p>
    <w:p w14:paraId="2DD027AD" w14:textId="77777777" w:rsidR="00486BAA" w:rsidRDefault="00486BAA" w:rsidP="00255C97">
      <w:pPr>
        <w:spacing w:after="0" w:line="240" w:lineRule="auto"/>
        <w:rPr>
          <w:sz w:val="24"/>
          <w:szCs w:val="24"/>
        </w:rPr>
      </w:pPr>
      <w:r>
        <w:rPr>
          <w:sz w:val="24"/>
          <w:szCs w:val="24"/>
        </w:rPr>
        <w:tab/>
      </w:r>
      <w:r>
        <w:rPr>
          <w:sz w:val="24"/>
          <w:szCs w:val="24"/>
        </w:rPr>
        <w:tab/>
      </w:r>
      <w:r>
        <w:rPr>
          <w:sz w:val="24"/>
          <w:szCs w:val="24"/>
        </w:rPr>
        <w:tab/>
        <w:t>Minnesota Statue #205.16 Subd. 4</w:t>
      </w:r>
    </w:p>
    <w:p w14:paraId="258EED42" w14:textId="77777777" w:rsidR="00486BAA" w:rsidRDefault="00486BAA" w:rsidP="00255C97">
      <w:pPr>
        <w:spacing w:after="0" w:line="240" w:lineRule="auto"/>
        <w:rPr>
          <w:sz w:val="24"/>
          <w:szCs w:val="24"/>
        </w:rPr>
      </w:pPr>
    </w:p>
    <w:p w14:paraId="7730CA43" w14:textId="746F4353" w:rsidR="00486BAA" w:rsidRPr="00315C09" w:rsidRDefault="00BB0EFD" w:rsidP="00255C97">
      <w:pPr>
        <w:spacing w:after="0" w:line="240" w:lineRule="auto"/>
        <w:rPr>
          <w:sz w:val="24"/>
          <w:szCs w:val="24"/>
          <w:u w:val="single"/>
        </w:rPr>
      </w:pPr>
      <w:r w:rsidRPr="00315C09">
        <w:rPr>
          <w:sz w:val="24"/>
          <w:szCs w:val="24"/>
          <w:u w:val="single"/>
        </w:rPr>
        <w:t xml:space="preserve">Cambridge </w:t>
      </w:r>
      <w:r w:rsidR="0035601F" w:rsidRPr="00315C09">
        <w:rPr>
          <w:sz w:val="24"/>
          <w:szCs w:val="24"/>
          <w:u w:val="single"/>
        </w:rPr>
        <w:t>Town</w:t>
      </w:r>
      <w:r w:rsidRPr="00315C09">
        <w:rPr>
          <w:sz w:val="24"/>
          <w:szCs w:val="24"/>
          <w:u w:val="single"/>
        </w:rPr>
        <w:t>ship</w:t>
      </w:r>
      <w:r w:rsidR="0035601F" w:rsidRPr="00315C09">
        <w:rPr>
          <w:sz w:val="24"/>
          <w:szCs w:val="24"/>
          <w:u w:val="single"/>
        </w:rPr>
        <w:t xml:space="preserve"> Annual Election of Officers</w:t>
      </w:r>
    </w:p>
    <w:p w14:paraId="6B76AB37" w14:textId="0E419764" w:rsidR="00164277" w:rsidRDefault="00164277" w:rsidP="00255C97">
      <w:pPr>
        <w:spacing w:after="0" w:line="240" w:lineRule="auto"/>
        <w:rPr>
          <w:b/>
          <w:bCs/>
          <w:sz w:val="24"/>
          <w:szCs w:val="24"/>
        </w:rPr>
      </w:pPr>
      <w:r>
        <w:rPr>
          <w:sz w:val="24"/>
          <w:szCs w:val="24"/>
        </w:rPr>
        <w:tab/>
      </w:r>
      <w:r>
        <w:rPr>
          <w:b/>
          <w:bCs/>
          <w:sz w:val="24"/>
          <w:szCs w:val="24"/>
        </w:rPr>
        <w:t>NOTE:</w:t>
      </w:r>
      <w:r>
        <w:rPr>
          <w:b/>
          <w:bCs/>
          <w:sz w:val="24"/>
          <w:szCs w:val="24"/>
        </w:rPr>
        <w:tab/>
        <w:t>CAMBRIDGE TOWNSHIP HALL LOCATION FOR MEETINGS AND ELECTIONS</w:t>
      </w:r>
    </w:p>
    <w:p w14:paraId="69BD3C21" w14:textId="42F6ECD6" w:rsidR="00164277" w:rsidRDefault="00164277" w:rsidP="00255C97">
      <w:pPr>
        <w:spacing w:after="0" w:line="240" w:lineRule="auto"/>
        <w:rPr>
          <w:b/>
          <w:bCs/>
          <w:sz w:val="24"/>
          <w:szCs w:val="24"/>
        </w:rPr>
      </w:pPr>
      <w:r>
        <w:rPr>
          <w:b/>
          <w:bCs/>
          <w:sz w:val="24"/>
          <w:szCs w:val="24"/>
        </w:rPr>
        <w:tab/>
      </w:r>
      <w:r>
        <w:rPr>
          <w:b/>
          <w:bCs/>
          <w:sz w:val="24"/>
          <w:szCs w:val="24"/>
        </w:rPr>
        <w:tab/>
        <w:t>THE ISANTI COUNTY HISTORICAL SOCIETY BUILDING</w:t>
      </w:r>
    </w:p>
    <w:p w14:paraId="15E8B632" w14:textId="53B964BA" w:rsidR="00164277" w:rsidRDefault="00164277" w:rsidP="00255C97">
      <w:pPr>
        <w:spacing w:after="0" w:line="240" w:lineRule="auto"/>
        <w:rPr>
          <w:b/>
          <w:bCs/>
          <w:sz w:val="24"/>
          <w:szCs w:val="24"/>
        </w:rPr>
      </w:pPr>
      <w:r>
        <w:rPr>
          <w:b/>
          <w:bCs/>
          <w:sz w:val="24"/>
          <w:szCs w:val="24"/>
        </w:rPr>
        <w:tab/>
      </w:r>
      <w:r>
        <w:rPr>
          <w:b/>
          <w:bCs/>
          <w:sz w:val="24"/>
          <w:szCs w:val="24"/>
        </w:rPr>
        <w:tab/>
      </w:r>
      <w:r w:rsidR="00315C09">
        <w:rPr>
          <w:b/>
          <w:bCs/>
          <w:sz w:val="24"/>
          <w:szCs w:val="24"/>
        </w:rPr>
        <w:t>33525 FLANDERS ST. NE</w:t>
      </w:r>
    </w:p>
    <w:p w14:paraId="0A5A052C" w14:textId="7CB0F574" w:rsidR="00315C09" w:rsidRPr="00164277" w:rsidRDefault="00315C09" w:rsidP="00255C97">
      <w:pPr>
        <w:spacing w:after="0" w:line="240" w:lineRule="auto"/>
        <w:rPr>
          <w:b/>
          <w:bCs/>
          <w:sz w:val="24"/>
          <w:szCs w:val="24"/>
        </w:rPr>
      </w:pPr>
      <w:r>
        <w:rPr>
          <w:b/>
          <w:bCs/>
          <w:sz w:val="24"/>
          <w:szCs w:val="24"/>
        </w:rPr>
        <w:tab/>
      </w:r>
      <w:r>
        <w:rPr>
          <w:b/>
          <w:bCs/>
          <w:sz w:val="24"/>
          <w:szCs w:val="24"/>
        </w:rPr>
        <w:tab/>
        <w:t>CAMBRIDGE, MN 55008</w:t>
      </w:r>
    </w:p>
    <w:p w14:paraId="25CC6743" w14:textId="04F82681" w:rsidR="0035601F" w:rsidRDefault="0035601F" w:rsidP="00255C97">
      <w:pPr>
        <w:spacing w:after="0" w:line="240" w:lineRule="auto"/>
        <w:rPr>
          <w:sz w:val="24"/>
          <w:szCs w:val="24"/>
        </w:rPr>
      </w:pPr>
      <w:r>
        <w:rPr>
          <w:sz w:val="24"/>
          <w:szCs w:val="24"/>
        </w:rPr>
        <w:t xml:space="preserve">Date:  March </w:t>
      </w:r>
      <w:r w:rsidR="00FA015F">
        <w:rPr>
          <w:sz w:val="24"/>
          <w:szCs w:val="24"/>
        </w:rPr>
        <w:t>1</w:t>
      </w:r>
      <w:r w:rsidR="00B25D8E">
        <w:rPr>
          <w:sz w:val="24"/>
          <w:szCs w:val="24"/>
        </w:rPr>
        <w:t>1</w:t>
      </w:r>
      <w:r>
        <w:rPr>
          <w:sz w:val="24"/>
          <w:szCs w:val="24"/>
        </w:rPr>
        <w:t>, 20</w:t>
      </w:r>
      <w:r w:rsidR="00E1436C">
        <w:rPr>
          <w:sz w:val="24"/>
          <w:szCs w:val="24"/>
        </w:rPr>
        <w:t>2</w:t>
      </w:r>
      <w:r w:rsidR="00B25D8E">
        <w:rPr>
          <w:sz w:val="24"/>
          <w:szCs w:val="24"/>
        </w:rPr>
        <w:t>5</w:t>
      </w:r>
    </w:p>
    <w:p w14:paraId="2DA23B66" w14:textId="77777777" w:rsidR="0035601F" w:rsidRDefault="0035601F" w:rsidP="00255C97">
      <w:pPr>
        <w:spacing w:after="0" w:line="240" w:lineRule="auto"/>
        <w:rPr>
          <w:sz w:val="24"/>
          <w:szCs w:val="24"/>
        </w:rPr>
      </w:pPr>
      <w:r>
        <w:rPr>
          <w:sz w:val="24"/>
          <w:szCs w:val="24"/>
        </w:rPr>
        <w:t>Polls Open:  10am – 8pm</w:t>
      </w:r>
    </w:p>
    <w:p w14:paraId="43CD8B86" w14:textId="26218537" w:rsidR="0035601F" w:rsidRDefault="0035601F" w:rsidP="00255C97">
      <w:pPr>
        <w:spacing w:after="0" w:line="240" w:lineRule="auto"/>
        <w:rPr>
          <w:sz w:val="24"/>
          <w:szCs w:val="24"/>
        </w:rPr>
      </w:pPr>
      <w:r>
        <w:rPr>
          <w:sz w:val="24"/>
          <w:szCs w:val="24"/>
        </w:rPr>
        <w:t>Offices to be voted on:</w:t>
      </w:r>
      <w:r>
        <w:rPr>
          <w:sz w:val="24"/>
          <w:szCs w:val="24"/>
        </w:rPr>
        <w:tab/>
        <w:t>1-Supervisor position (3yr</w:t>
      </w:r>
      <w:r w:rsidR="006148A6">
        <w:rPr>
          <w:sz w:val="24"/>
          <w:szCs w:val="24"/>
        </w:rPr>
        <w:t xml:space="preserve"> </w:t>
      </w:r>
      <w:r>
        <w:rPr>
          <w:sz w:val="24"/>
          <w:szCs w:val="24"/>
        </w:rPr>
        <w:t>term)</w:t>
      </w:r>
    </w:p>
    <w:p w14:paraId="2E827A3E" w14:textId="757DB703" w:rsidR="00B25D8E" w:rsidRDefault="00B25D8E" w:rsidP="00255C97">
      <w:pPr>
        <w:spacing w:after="0" w:line="240" w:lineRule="auto"/>
        <w:rPr>
          <w:sz w:val="24"/>
          <w:szCs w:val="24"/>
        </w:rPr>
      </w:pPr>
      <w:r>
        <w:rPr>
          <w:sz w:val="24"/>
          <w:szCs w:val="24"/>
        </w:rPr>
        <w:tab/>
      </w:r>
      <w:r>
        <w:rPr>
          <w:sz w:val="24"/>
          <w:szCs w:val="24"/>
        </w:rPr>
        <w:tab/>
      </w:r>
      <w:r>
        <w:rPr>
          <w:sz w:val="24"/>
          <w:szCs w:val="24"/>
        </w:rPr>
        <w:tab/>
      </w:r>
      <w:r>
        <w:rPr>
          <w:sz w:val="24"/>
          <w:szCs w:val="24"/>
        </w:rPr>
        <w:tab/>
        <w:t>1-Supervisor position (2yr term)</w:t>
      </w:r>
    </w:p>
    <w:p w14:paraId="0C6C01F9" w14:textId="4379DC36" w:rsidR="0035601F" w:rsidRDefault="0035601F" w:rsidP="00255C97">
      <w:pPr>
        <w:spacing w:after="0" w:line="240" w:lineRule="auto"/>
        <w:rPr>
          <w:sz w:val="24"/>
          <w:szCs w:val="24"/>
        </w:rPr>
      </w:pPr>
      <w:r>
        <w:rPr>
          <w:sz w:val="24"/>
          <w:szCs w:val="24"/>
        </w:rPr>
        <w:tab/>
      </w:r>
      <w:r>
        <w:rPr>
          <w:sz w:val="24"/>
          <w:szCs w:val="24"/>
        </w:rPr>
        <w:tab/>
      </w:r>
      <w:r>
        <w:rPr>
          <w:sz w:val="24"/>
          <w:szCs w:val="24"/>
        </w:rPr>
        <w:tab/>
      </w:r>
      <w:r>
        <w:rPr>
          <w:sz w:val="24"/>
          <w:szCs w:val="24"/>
        </w:rPr>
        <w:tab/>
        <w:t xml:space="preserve">1- </w:t>
      </w:r>
      <w:r w:rsidR="00B25D8E">
        <w:rPr>
          <w:sz w:val="24"/>
          <w:szCs w:val="24"/>
        </w:rPr>
        <w:t>Treasurer</w:t>
      </w:r>
      <w:r w:rsidR="00BB0EFD">
        <w:rPr>
          <w:sz w:val="24"/>
          <w:szCs w:val="24"/>
        </w:rPr>
        <w:t xml:space="preserve"> </w:t>
      </w:r>
      <w:r>
        <w:rPr>
          <w:sz w:val="24"/>
          <w:szCs w:val="24"/>
        </w:rPr>
        <w:t>position (</w:t>
      </w:r>
      <w:r w:rsidR="00582AD0">
        <w:rPr>
          <w:sz w:val="24"/>
          <w:szCs w:val="24"/>
        </w:rPr>
        <w:t>2</w:t>
      </w:r>
      <w:r>
        <w:rPr>
          <w:sz w:val="24"/>
          <w:szCs w:val="24"/>
        </w:rPr>
        <w:t>yr term)</w:t>
      </w:r>
    </w:p>
    <w:p w14:paraId="4A64B33F" w14:textId="1FD0AC74" w:rsidR="008F7098" w:rsidRDefault="0035601F" w:rsidP="00255C97">
      <w:pPr>
        <w:spacing w:after="0" w:line="240" w:lineRule="auto"/>
        <w:rPr>
          <w:sz w:val="24"/>
          <w:szCs w:val="24"/>
        </w:rPr>
      </w:pPr>
      <w:r>
        <w:rPr>
          <w:sz w:val="24"/>
          <w:szCs w:val="24"/>
        </w:rPr>
        <w:t>Ballot Question:  none</w:t>
      </w:r>
    </w:p>
    <w:p w14:paraId="525267C6" w14:textId="3CB4B71A" w:rsidR="00E1436C" w:rsidRDefault="00E1436C" w:rsidP="00255C97">
      <w:pPr>
        <w:spacing w:after="0" w:line="240" w:lineRule="auto"/>
        <w:rPr>
          <w:sz w:val="24"/>
          <w:szCs w:val="24"/>
        </w:rPr>
      </w:pPr>
      <w:r>
        <w:rPr>
          <w:sz w:val="24"/>
          <w:szCs w:val="24"/>
        </w:rPr>
        <w:t>Language:  English</w:t>
      </w:r>
    </w:p>
    <w:p w14:paraId="11C8237A" w14:textId="77777777" w:rsidR="008F7098" w:rsidRDefault="008F7098" w:rsidP="00255C97">
      <w:pPr>
        <w:spacing w:after="0" w:line="240" w:lineRule="auto"/>
        <w:rPr>
          <w:sz w:val="24"/>
          <w:szCs w:val="24"/>
        </w:rPr>
      </w:pPr>
    </w:p>
    <w:p w14:paraId="24940B4B" w14:textId="0EBC54F7" w:rsidR="001A3A84" w:rsidRDefault="008F7098" w:rsidP="00255C97">
      <w:pPr>
        <w:spacing w:after="0" w:line="240" w:lineRule="auto"/>
        <w:rPr>
          <w:sz w:val="24"/>
          <w:szCs w:val="24"/>
        </w:rPr>
      </w:pPr>
      <w:r>
        <w:rPr>
          <w:sz w:val="24"/>
          <w:szCs w:val="24"/>
        </w:rPr>
        <w:t>Absentee Ballot Board:  See copy of Cambridge Township Resolution #10-13</w:t>
      </w:r>
    </w:p>
    <w:p w14:paraId="6A14525B" w14:textId="592182F8" w:rsidR="008F7098" w:rsidRDefault="008F7098" w:rsidP="00255C97">
      <w:pPr>
        <w:spacing w:after="0" w:line="240" w:lineRule="auto"/>
        <w:rPr>
          <w:b/>
          <w:sz w:val="24"/>
          <w:szCs w:val="24"/>
        </w:rPr>
      </w:pPr>
      <w:r>
        <w:rPr>
          <w:sz w:val="24"/>
          <w:szCs w:val="24"/>
        </w:rPr>
        <w:tab/>
      </w:r>
      <w:r>
        <w:rPr>
          <w:sz w:val="24"/>
          <w:szCs w:val="24"/>
        </w:rPr>
        <w:tab/>
      </w:r>
      <w:r>
        <w:rPr>
          <w:sz w:val="24"/>
          <w:szCs w:val="24"/>
        </w:rPr>
        <w:tab/>
      </w:r>
      <w:r>
        <w:rPr>
          <w:sz w:val="24"/>
          <w:szCs w:val="24"/>
        </w:rPr>
        <w:tab/>
      </w:r>
      <w:r>
        <w:rPr>
          <w:b/>
          <w:sz w:val="24"/>
          <w:szCs w:val="24"/>
        </w:rPr>
        <w:t xml:space="preserve">A Resolution Appointing the Isanti County Auditor’s Office as the </w:t>
      </w:r>
    </w:p>
    <w:p w14:paraId="75AA4BF1" w14:textId="2B766FF1" w:rsidR="008F7098" w:rsidRDefault="008F7098" w:rsidP="00255C97">
      <w:pPr>
        <w:spacing w:after="0" w:line="240" w:lineRule="auto"/>
        <w:rPr>
          <w:b/>
          <w:sz w:val="24"/>
          <w:szCs w:val="24"/>
        </w:rPr>
      </w:pPr>
      <w:r>
        <w:rPr>
          <w:b/>
          <w:sz w:val="24"/>
          <w:szCs w:val="24"/>
        </w:rPr>
        <w:tab/>
      </w:r>
      <w:r>
        <w:rPr>
          <w:b/>
          <w:sz w:val="24"/>
          <w:szCs w:val="24"/>
        </w:rPr>
        <w:tab/>
      </w:r>
      <w:r>
        <w:rPr>
          <w:b/>
          <w:sz w:val="24"/>
          <w:szCs w:val="24"/>
        </w:rPr>
        <w:tab/>
      </w:r>
      <w:r>
        <w:rPr>
          <w:b/>
          <w:sz w:val="24"/>
          <w:szCs w:val="24"/>
        </w:rPr>
        <w:tab/>
        <w:t>Absentee Ballot Board for the March Township Elections.</w:t>
      </w:r>
    </w:p>
    <w:p w14:paraId="79B141EB" w14:textId="77777777" w:rsidR="008F7098" w:rsidRPr="008F7098" w:rsidRDefault="008F7098" w:rsidP="00255C97">
      <w:pPr>
        <w:spacing w:after="0" w:line="240" w:lineRule="auto"/>
        <w:rPr>
          <w:b/>
          <w:sz w:val="24"/>
          <w:szCs w:val="24"/>
        </w:rPr>
      </w:pPr>
    </w:p>
    <w:p w14:paraId="5E81FAF6" w14:textId="77777777" w:rsidR="00FA363E" w:rsidRDefault="00FA363E" w:rsidP="00255C97">
      <w:pPr>
        <w:spacing w:after="0" w:line="240" w:lineRule="auto"/>
        <w:rPr>
          <w:sz w:val="24"/>
          <w:szCs w:val="24"/>
        </w:rPr>
      </w:pPr>
      <w:r>
        <w:rPr>
          <w:sz w:val="24"/>
          <w:szCs w:val="24"/>
        </w:rPr>
        <w:t>Respectfully,</w:t>
      </w:r>
    </w:p>
    <w:p w14:paraId="3B858A7B" w14:textId="77777777" w:rsidR="00FA363E" w:rsidRDefault="00FA363E" w:rsidP="00255C97">
      <w:pPr>
        <w:spacing w:after="0" w:line="240" w:lineRule="auto"/>
        <w:rPr>
          <w:sz w:val="24"/>
          <w:szCs w:val="24"/>
        </w:rPr>
      </w:pPr>
    </w:p>
    <w:p w14:paraId="0D1E65BB" w14:textId="77777777" w:rsidR="005E1E14" w:rsidRDefault="00FA363E" w:rsidP="00255C97">
      <w:pPr>
        <w:spacing w:after="0" w:line="240" w:lineRule="auto"/>
        <w:rPr>
          <w:sz w:val="24"/>
          <w:szCs w:val="24"/>
        </w:rPr>
      </w:pPr>
      <w:r>
        <w:rPr>
          <w:sz w:val="24"/>
          <w:szCs w:val="24"/>
        </w:rPr>
        <w:t>D</w:t>
      </w:r>
      <w:r w:rsidR="005E1E14">
        <w:rPr>
          <w:sz w:val="24"/>
          <w:szCs w:val="24"/>
        </w:rPr>
        <w:t>arrell Vosika</w:t>
      </w:r>
    </w:p>
    <w:p w14:paraId="623170A0" w14:textId="4CDDB80F" w:rsidR="005E1E14" w:rsidRDefault="005E1E14" w:rsidP="00255C97">
      <w:pPr>
        <w:spacing w:after="0" w:line="240" w:lineRule="auto"/>
        <w:rPr>
          <w:sz w:val="24"/>
          <w:szCs w:val="24"/>
        </w:rPr>
      </w:pPr>
      <w:r>
        <w:rPr>
          <w:sz w:val="24"/>
          <w:szCs w:val="24"/>
        </w:rPr>
        <w:t>Cambridge Township Clerk</w:t>
      </w:r>
    </w:p>
    <w:p w14:paraId="587A06A0" w14:textId="2978FFA0" w:rsidR="00E1436C" w:rsidRDefault="00E1436C" w:rsidP="00255C97">
      <w:pPr>
        <w:spacing w:after="0" w:line="240" w:lineRule="auto"/>
        <w:rPr>
          <w:sz w:val="24"/>
          <w:szCs w:val="24"/>
        </w:rPr>
      </w:pPr>
      <w:r>
        <w:rPr>
          <w:sz w:val="24"/>
          <w:szCs w:val="24"/>
        </w:rPr>
        <w:t>cambridgetownship@gmail.com</w:t>
      </w:r>
    </w:p>
    <w:p w14:paraId="1C5BF33E" w14:textId="3FBA7D9D" w:rsidR="00921362" w:rsidRDefault="00E1436C" w:rsidP="00255C97">
      <w:pPr>
        <w:spacing w:after="0" w:line="240" w:lineRule="auto"/>
        <w:rPr>
          <w:sz w:val="24"/>
          <w:szCs w:val="24"/>
        </w:rPr>
      </w:pPr>
      <w:r>
        <w:rPr>
          <w:sz w:val="24"/>
          <w:szCs w:val="24"/>
        </w:rPr>
        <w:t>(3</w:t>
      </w:r>
      <w:r w:rsidR="00921362">
        <w:rPr>
          <w:sz w:val="24"/>
          <w:szCs w:val="24"/>
        </w:rPr>
        <w:t>20) 496-5636</w:t>
      </w:r>
      <w:r w:rsidR="00FA363E">
        <w:rPr>
          <w:sz w:val="24"/>
          <w:szCs w:val="24"/>
        </w:rPr>
        <w:t xml:space="preserve"> (cell)</w:t>
      </w:r>
    </w:p>
    <w:p w14:paraId="0E8F587C" w14:textId="77777777" w:rsidR="005E1E14" w:rsidRPr="005E1E14" w:rsidRDefault="005E1E14" w:rsidP="00255C97">
      <w:pPr>
        <w:spacing w:after="0" w:line="240" w:lineRule="auto"/>
        <w:rPr>
          <w:sz w:val="24"/>
          <w:szCs w:val="24"/>
        </w:rPr>
      </w:pPr>
    </w:p>
    <w:sectPr w:rsidR="005E1E14" w:rsidRPr="005E1E14" w:rsidSect="00255C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55C97"/>
    <w:rsid w:val="000877C2"/>
    <w:rsid w:val="00101E1A"/>
    <w:rsid w:val="0011380F"/>
    <w:rsid w:val="001569C9"/>
    <w:rsid w:val="001623D5"/>
    <w:rsid w:val="00164277"/>
    <w:rsid w:val="00170A4A"/>
    <w:rsid w:val="001A3A84"/>
    <w:rsid w:val="001D2BD1"/>
    <w:rsid w:val="00255C97"/>
    <w:rsid w:val="00280887"/>
    <w:rsid w:val="002C5A88"/>
    <w:rsid w:val="00315C09"/>
    <w:rsid w:val="0035601F"/>
    <w:rsid w:val="00394887"/>
    <w:rsid w:val="004073A1"/>
    <w:rsid w:val="00414E94"/>
    <w:rsid w:val="00440583"/>
    <w:rsid w:val="00486BAA"/>
    <w:rsid w:val="00495B16"/>
    <w:rsid w:val="004F6BF4"/>
    <w:rsid w:val="005163DE"/>
    <w:rsid w:val="00582AD0"/>
    <w:rsid w:val="00586DAC"/>
    <w:rsid w:val="005B48B9"/>
    <w:rsid w:val="005E1E14"/>
    <w:rsid w:val="006148A6"/>
    <w:rsid w:val="00682B6D"/>
    <w:rsid w:val="006A1443"/>
    <w:rsid w:val="00796342"/>
    <w:rsid w:val="007E485A"/>
    <w:rsid w:val="00885B83"/>
    <w:rsid w:val="00893598"/>
    <w:rsid w:val="008F7098"/>
    <w:rsid w:val="009137E2"/>
    <w:rsid w:val="00921362"/>
    <w:rsid w:val="00963CF0"/>
    <w:rsid w:val="009B744B"/>
    <w:rsid w:val="009E738A"/>
    <w:rsid w:val="00A10C68"/>
    <w:rsid w:val="00A55081"/>
    <w:rsid w:val="00A86EB2"/>
    <w:rsid w:val="00A93C52"/>
    <w:rsid w:val="00B25D8E"/>
    <w:rsid w:val="00B65FCA"/>
    <w:rsid w:val="00B817BF"/>
    <w:rsid w:val="00BB0EFD"/>
    <w:rsid w:val="00C40364"/>
    <w:rsid w:val="00C923B1"/>
    <w:rsid w:val="00CD3D6E"/>
    <w:rsid w:val="00DC5B47"/>
    <w:rsid w:val="00DD2602"/>
    <w:rsid w:val="00DE1E4D"/>
    <w:rsid w:val="00E010F6"/>
    <w:rsid w:val="00E1436C"/>
    <w:rsid w:val="00E44583"/>
    <w:rsid w:val="00E53806"/>
    <w:rsid w:val="00E91BF6"/>
    <w:rsid w:val="00E923AC"/>
    <w:rsid w:val="00F4036A"/>
    <w:rsid w:val="00F93811"/>
    <w:rsid w:val="00FA015F"/>
    <w:rsid w:val="00FA2872"/>
    <w:rsid w:val="00FA363E"/>
    <w:rsid w:val="00FC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4573"/>
  <w15:docId w15:val="{069DEEE3-54A5-4FA8-BC11-994CA8BD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5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13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232EC-0126-439F-AE61-94A64B26F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Darrell Vosika</cp:lastModifiedBy>
  <cp:revision>2</cp:revision>
  <cp:lastPrinted>2018-12-13T04:24:00Z</cp:lastPrinted>
  <dcterms:created xsi:type="dcterms:W3CDTF">2025-12-07T07:06:00Z</dcterms:created>
  <dcterms:modified xsi:type="dcterms:W3CDTF">2025-12-07T07:06:00Z</dcterms:modified>
</cp:coreProperties>
</file>